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D9720" w14:textId="60B8212D" w:rsidR="001D05DC" w:rsidRPr="00736579" w:rsidRDefault="0067746B" w:rsidP="001D05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36579">
        <w:rPr>
          <w:rFonts w:ascii="Times New Roman" w:hAnsi="Times New Roman"/>
          <w:b/>
          <w:sz w:val="24"/>
          <w:szCs w:val="24"/>
        </w:rPr>
        <w:t>Chapter</w:t>
      </w:r>
      <w:r w:rsidR="00441841" w:rsidRPr="00736579">
        <w:rPr>
          <w:rFonts w:ascii="Times New Roman" w:hAnsi="Times New Roman"/>
          <w:b/>
          <w:sz w:val="24"/>
          <w:szCs w:val="24"/>
        </w:rPr>
        <w:t xml:space="preserve"> 2</w:t>
      </w:r>
      <w:r w:rsidR="001D05DC" w:rsidRPr="00736579">
        <w:rPr>
          <w:rFonts w:ascii="Times New Roman" w:hAnsi="Times New Roman"/>
          <w:b/>
          <w:sz w:val="24"/>
          <w:szCs w:val="24"/>
        </w:rPr>
        <w:t xml:space="preserve">: </w:t>
      </w:r>
      <w:r w:rsidR="00B30086">
        <w:rPr>
          <w:rFonts w:ascii="Times New Roman" w:hAnsi="Times New Roman"/>
          <w:b/>
          <w:sz w:val="24"/>
          <w:szCs w:val="24"/>
        </w:rPr>
        <w:t>Accounting, Ethics and the Business World</w:t>
      </w:r>
      <w:r w:rsidR="00441841" w:rsidRPr="00736579">
        <w:rPr>
          <w:rFonts w:ascii="Times New Roman" w:hAnsi="Times New Roman"/>
          <w:b/>
          <w:sz w:val="24"/>
          <w:szCs w:val="24"/>
        </w:rPr>
        <w:t xml:space="preserve"> </w:t>
      </w:r>
    </w:p>
    <w:p w14:paraId="3177DDB9" w14:textId="725B9418" w:rsidR="000B6810" w:rsidRDefault="00441841" w:rsidP="001D05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736579">
        <w:rPr>
          <w:rFonts w:ascii="Times New Roman" w:hAnsi="Times New Roman"/>
          <w:b/>
          <w:sz w:val="24"/>
          <w:szCs w:val="24"/>
        </w:rPr>
        <w:t>Multiple Choice Questions</w:t>
      </w:r>
    </w:p>
    <w:p w14:paraId="5DCC88E4" w14:textId="77777777" w:rsidR="00097A03" w:rsidRPr="00736579" w:rsidRDefault="00097A03" w:rsidP="001D05DC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5E81C424" w14:textId="00445E50" w:rsidR="000B6810" w:rsidRPr="00736579" w:rsidRDefault="000B6810" w:rsidP="00097A0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 xml:space="preserve">Training in ethical and social accountability can </w:t>
      </w:r>
      <w:r w:rsidR="00826CB1" w:rsidRPr="00736579">
        <w:rPr>
          <w:lang w:val="en-GB"/>
        </w:rPr>
        <w:t>aid the associates of an organis</w:t>
      </w:r>
      <w:r w:rsidRPr="00736579">
        <w:rPr>
          <w:lang w:val="en-GB"/>
        </w:rPr>
        <w:t>ation in:</w:t>
      </w:r>
    </w:p>
    <w:p w14:paraId="334E934A" w14:textId="77777777" w:rsidR="000B6810" w:rsidRPr="00736579" w:rsidRDefault="000B6810" w:rsidP="00097A0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Providing moral legitimacy of their business and financial decisions.</w:t>
      </w:r>
    </w:p>
    <w:p w14:paraId="68753B2C" w14:textId="3FF8ED37" w:rsidR="000B6810" w:rsidRPr="00736579" w:rsidRDefault="000B6810" w:rsidP="00097A0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 xml:space="preserve">Raise employees understanding and compliance with the </w:t>
      </w:r>
      <w:r w:rsidR="00826CB1" w:rsidRPr="00736579">
        <w:rPr>
          <w:lang w:val="en-GB"/>
        </w:rPr>
        <w:t>organisation</w:t>
      </w:r>
      <w:r w:rsidRPr="00736579">
        <w:rPr>
          <w:lang w:val="en-GB"/>
        </w:rPr>
        <w:t>s vision/mission</w:t>
      </w:r>
      <w:r w:rsidR="00441841" w:rsidRPr="00736579">
        <w:rPr>
          <w:lang w:val="en-GB"/>
        </w:rPr>
        <w:t>.</w:t>
      </w:r>
    </w:p>
    <w:p w14:paraId="746BF726" w14:textId="77777777" w:rsidR="000B6810" w:rsidRPr="00736579" w:rsidRDefault="000B6810" w:rsidP="00097A0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Helps them to apply moral principles and values to their daily activities.</w:t>
      </w:r>
    </w:p>
    <w:p w14:paraId="6CF569C8" w14:textId="77777777" w:rsidR="000B6810" w:rsidRDefault="000B6810" w:rsidP="00097A03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All of the above.</w:t>
      </w:r>
    </w:p>
    <w:p w14:paraId="349A7409" w14:textId="77777777" w:rsidR="00097A03" w:rsidRPr="00736579" w:rsidRDefault="00097A03" w:rsidP="00097A03">
      <w:pPr>
        <w:pStyle w:val="NormalWeb"/>
        <w:spacing w:before="0" w:beforeAutospacing="0" w:after="0" w:afterAutospacing="0"/>
        <w:ind w:left="1080"/>
        <w:jc w:val="both"/>
        <w:rPr>
          <w:lang w:val="en-GB"/>
        </w:rPr>
      </w:pPr>
    </w:p>
    <w:p w14:paraId="1DE81CF6" w14:textId="77777777" w:rsidR="000B6810" w:rsidRPr="00736579" w:rsidRDefault="00441841" w:rsidP="00097A0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 xml:space="preserve">Which of the following </w:t>
      </w:r>
      <w:r w:rsidRPr="00736579">
        <w:rPr>
          <w:i/>
          <w:lang w:val="en-GB"/>
        </w:rPr>
        <w:t xml:space="preserve">cannot </w:t>
      </w:r>
      <w:r w:rsidRPr="00736579">
        <w:rPr>
          <w:lang w:val="en-GB"/>
        </w:rPr>
        <w:t>be defined as an element of social a</w:t>
      </w:r>
      <w:r w:rsidR="000B6810" w:rsidRPr="00736579">
        <w:rPr>
          <w:lang w:val="en-GB"/>
        </w:rPr>
        <w:t>ccounting?</w:t>
      </w:r>
    </w:p>
    <w:p w14:paraId="6CABD438" w14:textId="77777777" w:rsidR="000B6810" w:rsidRPr="00736579" w:rsidRDefault="000B6810" w:rsidP="00097A0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It quantifies the performance of the company in terms of monetary value.</w:t>
      </w:r>
    </w:p>
    <w:p w14:paraId="16F953CB" w14:textId="77777777" w:rsidR="000B6810" w:rsidRPr="00736579" w:rsidRDefault="000B6810" w:rsidP="00097A0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It measures the performance of the company and its effects on the environment and its sustainability.</w:t>
      </w:r>
    </w:p>
    <w:p w14:paraId="76105880" w14:textId="77777777" w:rsidR="000B6810" w:rsidRPr="00736579" w:rsidRDefault="000B6810" w:rsidP="00097A0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It facilitates the implementation of labour laws.</w:t>
      </w:r>
    </w:p>
    <w:p w14:paraId="6C202AD2" w14:textId="6FBA4D61" w:rsidR="000B6810" w:rsidRDefault="000B6810" w:rsidP="00097A03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 xml:space="preserve">It impacts the </w:t>
      </w:r>
      <w:r w:rsidR="00826CB1" w:rsidRPr="00736579">
        <w:rPr>
          <w:lang w:val="en-GB"/>
        </w:rPr>
        <w:t>organisation</w:t>
      </w:r>
      <w:r w:rsidRPr="00736579">
        <w:rPr>
          <w:lang w:val="en-GB"/>
        </w:rPr>
        <w:t>’s activities on the community.</w:t>
      </w:r>
    </w:p>
    <w:p w14:paraId="24625D41" w14:textId="77777777" w:rsidR="00097A03" w:rsidRPr="00736579" w:rsidRDefault="00097A03" w:rsidP="00097A03">
      <w:pPr>
        <w:pStyle w:val="NormalWeb"/>
        <w:spacing w:before="0" w:beforeAutospacing="0" w:after="0" w:afterAutospacing="0"/>
        <w:ind w:left="1080"/>
        <w:jc w:val="both"/>
        <w:rPr>
          <w:lang w:val="en-GB"/>
        </w:rPr>
      </w:pPr>
    </w:p>
    <w:p w14:paraId="2917B21A" w14:textId="77777777" w:rsidR="000B6810" w:rsidRPr="00736579" w:rsidRDefault="00441841" w:rsidP="00097A0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What are the two main reasons for o</w:t>
      </w:r>
      <w:r w:rsidR="000B6810" w:rsidRPr="00736579">
        <w:rPr>
          <w:lang w:val="en-GB"/>
        </w:rPr>
        <w:t>rgani</w:t>
      </w:r>
      <w:r w:rsidRPr="00736579">
        <w:rPr>
          <w:lang w:val="en-GB"/>
        </w:rPr>
        <w:t>sations to be socially responsible?</w:t>
      </w:r>
    </w:p>
    <w:p w14:paraId="0D185402" w14:textId="77777777" w:rsidR="000B6810" w:rsidRPr="00736579" w:rsidRDefault="000B6810" w:rsidP="00097A0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Sustainability and responsibility</w:t>
      </w:r>
      <w:r w:rsidR="00441841" w:rsidRPr="00736579">
        <w:rPr>
          <w:lang w:val="en-GB"/>
        </w:rPr>
        <w:t>.</w:t>
      </w:r>
    </w:p>
    <w:p w14:paraId="795B8BEB" w14:textId="77777777" w:rsidR="000B6810" w:rsidRPr="00736579" w:rsidRDefault="000B6810" w:rsidP="00097A0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Sustainability and corporate governance</w:t>
      </w:r>
      <w:r w:rsidR="00441841" w:rsidRPr="00736579">
        <w:rPr>
          <w:lang w:val="en-GB"/>
        </w:rPr>
        <w:t>.</w:t>
      </w:r>
    </w:p>
    <w:p w14:paraId="4813A33E" w14:textId="77777777" w:rsidR="000B6810" w:rsidRPr="00736579" w:rsidRDefault="000B6810" w:rsidP="00097A0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Accountability and responsibility</w:t>
      </w:r>
      <w:r w:rsidR="00441841" w:rsidRPr="00736579">
        <w:rPr>
          <w:lang w:val="en-GB"/>
        </w:rPr>
        <w:t>.</w:t>
      </w:r>
    </w:p>
    <w:p w14:paraId="346A5884" w14:textId="77777777" w:rsidR="000B6810" w:rsidRDefault="000B6810" w:rsidP="00097A03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Accountability and sustainability</w:t>
      </w:r>
      <w:r w:rsidR="00441841" w:rsidRPr="00736579">
        <w:rPr>
          <w:lang w:val="en-GB"/>
        </w:rPr>
        <w:t>.</w:t>
      </w:r>
    </w:p>
    <w:p w14:paraId="6CA0543D" w14:textId="77777777" w:rsidR="00097A03" w:rsidRPr="00736579" w:rsidRDefault="00097A03" w:rsidP="00097A03">
      <w:pPr>
        <w:pStyle w:val="NormalWeb"/>
        <w:spacing w:before="0" w:beforeAutospacing="0" w:after="0" w:afterAutospacing="0"/>
        <w:ind w:left="1080"/>
        <w:jc w:val="both"/>
        <w:rPr>
          <w:lang w:val="en-GB"/>
        </w:rPr>
      </w:pPr>
    </w:p>
    <w:p w14:paraId="6ED2955E" w14:textId="1F121E24" w:rsidR="000B6810" w:rsidRPr="00736579" w:rsidRDefault="000B6810" w:rsidP="00097A03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 xml:space="preserve">In the pyramid of corporate social responsibility, </w:t>
      </w:r>
      <w:r w:rsidR="001155AA">
        <w:rPr>
          <w:lang w:val="en-GB"/>
        </w:rPr>
        <w:t>_______</w:t>
      </w:r>
      <w:r w:rsidRPr="00736579">
        <w:rPr>
          <w:lang w:val="en-GB"/>
        </w:rPr>
        <w:t xml:space="preserve"> responsibility is the foundation upon which all others rest.</w:t>
      </w:r>
    </w:p>
    <w:p w14:paraId="1FB93A0D" w14:textId="77777777" w:rsidR="000B6810" w:rsidRPr="00736579" w:rsidRDefault="000B6810" w:rsidP="00097A0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Philanthropic</w:t>
      </w:r>
      <w:r w:rsidR="00441841" w:rsidRPr="00736579">
        <w:rPr>
          <w:lang w:val="en-GB"/>
        </w:rPr>
        <w:t>.</w:t>
      </w:r>
    </w:p>
    <w:p w14:paraId="1FF4C4CA" w14:textId="77777777" w:rsidR="000B6810" w:rsidRPr="00736579" w:rsidRDefault="000B6810" w:rsidP="00097A0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Legal</w:t>
      </w:r>
      <w:r w:rsidR="00441841" w:rsidRPr="00736579">
        <w:rPr>
          <w:lang w:val="en-GB"/>
        </w:rPr>
        <w:t>.</w:t>
      </w:r>
    </w:p>
    <w:p w14:paraId="0C2E387A" w14:textId="77777777" w:rsidR="000B6810" w:rsidRPr="00736579" w:rsidRDefault="000B6810" w:rsidP="00097A0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Economic</w:t>
      </w:r>
      <w:r w:rsidR="00441841" w:rsidRPr="00736579">
        <w:rPr>
          <w:lang w:val="en-GB"/>
        </w:rPr>
        <w:t>.</w:t>
      </w:r>
    </w:p>
    <w:p w14:paraId="6439518C" w14:textId="77777777" w:rsidR="000B6810" w:rsidRDefault="000B6810" w:rsidP="00097A03">
      <w:pPr>
        <w:pStyle w:val="NormalWeb"/>
        <w:numPr>
          <w:ilvl w:val="0"/>
          <w:numId w:val="5"/>
        </w:numPr>
        <w:spacing w:before="0" w:beforeAutospacing="0" w:after="0" w:afterAutospacing="0"/>
        <w:jc w:val="both"/>
        <w:rPr>
          <w:lang w:val="en-GB"/>
        </w:rPr>
      </w:pPr>
      <w:r w:rsidRPr="00736579">
        <w:rPr>
          <w:lang w:val="en-GB"/>
        </w:rPr>
        <w:t>Ethical</w:t>
      </w:r>
      <w:r w:rsidR="00441841" w:rsidRPr="00736579">
        <w:rPr>
          <w:lang w:val="en-GB"/>
        </w:rPr>
        <w:t>.</w:t>
      </w:r>
    </w:p>
    <w:p w14:paraId="3639625E" w14:textId="77777777" w:rsidR="00097A03" w:rsidRPr="00736579" w:rsidRDefault="00097A03" w:rsidP="00097A03">
      <w:pPr>
        <w:pStyle w:val="NormalWeb"/>
        <w:spacing w:before="0" w:beforeAutospacing="0" w:after="0" w:afterAutospacing="0"/>
        <w:ind w:left="1080"/>
        <w:jc w:val="both"/>
        <w:rPr>
          <w:lang w:val="en-GB"/>
        </w:rPr>
      </w:pPr>
    </w:p>
    <w:p w14:paraId="05FA4EAA" w14:textId="77777777" w:rsidR="000B6810" w:rsidRPr="00736579" w:rsidRDefault="000B6810" w:rsidP="000B6810">
      <w:pPr>
        <w:pStyle w:val="ListParagraph"/>
        <w:numPr>
          <w:ilvl w:val="0"/>
          <w:numId w:val="1"/>
        </w:numPr>
      </w:pPr>
      <w:r w:rsidRPr="00736579">
        <w:t>Within the accounting context, discharging accountability refers to:</w:t>
      </w:r>
    </w:p>
    <w:p w14:paraId="6EA88B53" w14:textId="77777777" w:rsidR="000B6810" w:rsidRPr="00736579" w:rsidRDefault="00441841" w:rsidP="000B6810">
      <w:pPr>
        <w:pStyle w:val="ListParagraph"/>
        <w:numPr>
          <w:ilvl w:val="0"/>
          <w:numId w:val="6"/>
        </w:numPr>
      </w:pPr>
      <w:r w:rsidRPr="00736579">
        <w:t>Only preparing financial statements.</w:t>
      </w:r>
    </w:p>
    <w:p w14:paraId="52F5D880" w14:textId="77777777" w:rsidR="000B6810" w:rsidRPr="00736579" w:rsidRDefault="00441841" w:rsidP="000B6810">
      <w:pPr>
        <w:pStyle w:val="ListParagraph"/>
        <w:numPr>
          <w:ilvl w:val="0"/>
          <w:numId w:val="6"/>
        </w:numPr>
      </w:pPr>
      <w:r w:rsidRPr="00736579">
        <w:rPr>
          <w:bCs/>
        </w:rPr>
        <w:t>P</w:t>
      </w:r>
      <w:r w:rsidR="000B6810" w:rsidRPr="00736579">
        <w:rPr>
          <w:bCs/>
        </w:rPr>
        <w:t>ublish</w:t>
      </w:r>
      <w:r w:rsidRPr="00736579">
        <w:rPr>
          <w:bCs/>
        </w:rPr>
        <w:t>ing</w:t>
      </w:r>
      <w:r w:rsidR="000B6810" w:rsidRPr="00736579">
        <w:rPr>
          <w:bCs/>
        </w:rPr>
        <w:t xml:space="preserve"> financial statements</w:t>
      </w:r>
      <w:r w:rsidRPr="00736579">
        <w:t>.</w:t>
      </w:r>
    </w:p>
    <w:p w14:paraId="3C7F8F53" w14:textId="77777777" w:rsidR="000B6810" w:rsidRPr="00736579" w:rsidRDefault="000B6810" w:rsidP="000B6810">
      <w:pPr>
        <w:pStyle w:val="ListParagraph"/>
        <w:numPr>
          <w:ilvl w:val="0"/>
          <w:numId w:val="6"/>
        </w:numPr>
      </w:pPr>
      <w:r w:rsidRPr="00736579">
        <w:t>Apply</w:t>
      </w:r>
      <w:r w:rsidR="00441841" w:rsidRPr="00736579">
        <w:t>ing</w:t>
      </w:r>
      <w:r w:rsidRPr="00736579">
        <w:t xml:space="preserve"> local standards.</w:t>
      </w:r>
    </w:p>
    <w:p w14:paraId="04AA416B" w14:textId="77777777" w:rsidR="000B6810" w:rsidRPr="00736579" w:rsidRDefault="00441841" w:rsidP="000B6810">
      <w:pPr>
        <w:pStyle w:val="ListParagraph"/>
        <w:numPr>
          <w:ilvl w:val="0"/>
          <w:numId w:val="6"/>
        </w:numPr>
      </w:pPr>
      <w:r w:rsidRPr="00736579">
        <w:t>Adhering</w:t>
      </w:r>
      <w:r w:rsidR="000B6810" w:rsidRPr="00736579">
        <w:t xml:space="preserve"> to regulations.</w:t>
      </w:r>
    </w:p>
    <w:p w14:paraId="129C4651" w14:textId="77777777" w:rsidR="00441841" w:rsidRPr="00736579" w:rsidRDefault="00441841" w:rsidP="00441841">
      <w:pPr>
        <w:pStyle w:val="ListParagraph"/>
        <w:ind w:left="1440"/>
      </w:pPr>
    </w:p>
    <w:p w14:paraId="10425DDB" w14:textId="03A90AC9" w:rsidR="000B6810" w:rsidRPr="00736579" w:rsidRDefault="000B6810" w:rsidP="000B6810">
      <w:pPr>
        <w:pStyle w:val="ListParagraph"/>
        <w:numPr>
          <w:ilvl w:val="0"/>
          <w:numId w:val="1"/>
        </w:numPr>
      </w:pPr>
      <w:r w:rsidRPr="00736579">
        <w:t>In the Accountability relationship,</w:t>
      </w:r>
      <w:r w:rsidR="00113AE8">
        <w:t xml:space="preserve"> the</w:t>
      </w:r>
      <w:r w:rsidRPr="00736579">
        <w:t xml:space="preserve"> accountor party is </w:t>
      </w:r>
      <w:r w:rsidR="00441841" w:rsidRPr="00736579">
        <w:t>the one who,</w:t>
      </w:r>
    </w:p>
    <w:p w14:paraId="5D175886" w14:textId="3A8D5224" w:rsidR="000B6810" w:rsidRPr="00736579" w:rsidRDefault="009344D1" w:rsidP="000B6810">
      <w:pPr>
        <w:pStyle w:val="ListParagraph"/>
        <w:numPr>
          <w:ilvl w:val="0"/>
          <w:numId w:val="7"/>
        </w:numPr>
      </w:pPr>
      <w:r w:rsidRPr="00736579">
        <w:t>H</w:t>
      </w:r>
      <w:r w:rsidR="00441841" w:rsidRPr="00736579">
        <w:t>as the right to receive info.</w:t>
      </w:r>
    </w:p>
    <w:p w14:paraId="63ABEED5" w14:textId="2067895C" w:rsidR="000B6810" w:rsidRPr="00736579" w:rsidRDefault="009344D1" w:rsidP="000B6810">
      <w:pPr>
        <w:pStyle w:val="ListParagraph"/>
        <w:numPr>
          <w:ilvl w:val="0"/>
          <w:numId w:val="7"/>
        </w:numPr>
      </w:pPr>
      <w:r w:rsidRPr="00736579">
        <w:t>I</w:t>
      </w:r>
      <w:r w:rsidR="00441841" w:rsidRPr="00736579">
        <w:t>s acting as financial manager.</w:t>
      </w:r>
      <w:r w:rsidR="000B6810" w:rsidRPr="00736579">
        <w:t xml:space="preserve"> </w:t>
      </w:r>
    </w:p>
    <w:p w14:paraId="55F65FA2" w14:textId="7BB41A11" w:rsidR="000B6810" w:rsidRPr="00736579" w:rsidRDefault="009344D1" w:rsidP="000B6810">
      <w:pPr>
        <w:pStyle w:val="ListParagraph"/>
        <w:numPr>
          <w:ilvl w:val="0"/>
          <w:numId w:val="7"/>
        </w:numPr>
      </w:pPr>
      <w:r w:rsidRPr="00736579">
        <w:rPr>
          <w:bCs/>
        </w:rPr>
        <w:t>H</w:t>
      </w:r>
      <w:r w:rsidR="000B6810" w:rsidRPr="00736579">
        <w:rPr>
          <w:bCs/>
        </w:rPr>
        <w:t>as an obligation to discharge accountability</w:t>
      </w:r>
      <w:r w:rsidR="000B6810" w:rsidRPr="00736579">
        <w:t>.</w:t>
      </w:r>
    </w:p>
    <w:p w14:paraId="67BFA629" w14:textId="3B82A83A" w:rsidR="000B6810" w:rsidRPr="00736579" w:rsidRDefault="009344D1" w:rsidP="000B6810">
      <w:pPr>
        <w:pStyle w:val="ListParagraph"/>
        <w:numPr>
          <w:ilvl w:val="0"/>
          <w:numId w:val="7"/>
        </w:numPr>
      </w:pPr>
      <w:r w:rsidRPr="00736579">
        <w:t>I</w:t>
      </w:r>
      <w:r w:rsidR="000B6810" w:rsidRPr="00736579">
        <w:t>s member of board.</w:t>
      </w:r>
    </w:p>
    <w:p w14:paraId="3E566AB5" w14:textId="77777777" w:rsidR="00441841" w:rsidRPr="00736579" w:rsidRDefault="00441841" w:rsidP="00441841">
      <w:pPr>
        <w:pStyle w:val="ListParagraph"/>
        <w:ind w:left="1080"/>
      </w:pPr>
    </w:p>
    <w:p w14:paraId="1448663E" w14:textId="77777777" w:rsidR="000B6810" w:rsidRPr="00736579" w:rsidRDefault="000B6810" w:rsidP="000B6810">
      <w:pPr>
        <w:pStyle w:val="ListParagraph"/>
        <w:numPr>
          <w:ilvl w:val="0"/>
          <w:numId w:val="1"/>
        </w:numPr>
      </w:pPr>
      <w:r w:rsidRPr="00736579">
        <w:t xml:space="preserve">Being socially accountable, companies </w:t>
      </w:r>
      <w:r w:rsidR="00441841" w:rsidRPr="00736579">
        <w:t>must</w:t>
      </w:r>
      <w:r w:rsidRPr="00736579">
        <w:t xml:space="preserve"> disclose:</w:t>
      </w:r>
    </w:p>
    <w:p w14:paraId="38870CC0" w14:textId="2D2DDA08" w:rsidR="000B6810" w:rsidRPr="00736579" w:rsidRDefault="009344D1" w:rsidP="000B6810">
      <w:pPr>
        <w:pStyle w:val="ListParagraph"/>
        <w:numPr>
          <w:ilvl w:val="0"/>
          <w:numId w:val="8"/>
        </w:numPr>
      </w:pPr>
      <w:r w:rsidRPr="00736579">
        <w:t>O</w:t>
      </w:r>
      <w:r w:rsidR="00441841" w:rsidRPr="00736579">
        <w:t>nly financial info.</w:t>
      </w:r>
      <w:r w:rsidR="000B6810" w:rsidRPr="00736579">
        <w:t xml:space="preserve"> </w:t>
      </w:r>
    </w:p>
    <w:p w14:paraId="3000EC61" w14:textId="7CBEE569" w:rsidR="000B6810" w:rsidRPr="00736579" w:rsidRDefault="009344D1" w:rsidP="000B6810">
      <w:pPr>
        <w:pStyle w:val="ListParagraph"/>
        <w:numPr>
          <w:ilvl w:val="0"/>
          <w:numId w:val="8"/>
        </w:numPr>
      </w:pPr>
      <w:r w:rsidRPr="00736579">
        <w:t>N</w:t>
      </w:r>
      <w:r w:rsidR="00441841" w:rsidRPr="00736579">
        <w:t>on-financial info.</w:t>
      </w:r>
    </w:p>
    <w:p w14:paraId="2E791BC8" w14:textId="73E3E6F8" w:rsidR="000B6810" w:rsidRPr="00736579" w:rsidRDefault="009344D1" w:rsidP="000B6810">
      <w:pPr>
        <w:pStyle w:val="ListParagraph"/>
        <w:numPr>
          <w:ilvl w:val="0"/>
          <w:numId w:val="8"/>
        </w:numPr>
      </w:pPr>
      <w:r w:rsidRPr="00736579">
        <w:rPr>
          <w:bCs/>
        </w:rPr>
        <w:lastRenderedPageBreak/>
        <w:t>S</w:t>
      </w:r>
      <w:r w:rsidR="000B6810" w:rsidRPr="00736579">
        <w:rPr>
          <w:bCs/>
        </w:rPr>
        <w:t>ocial implications of their activities</w:t>
      </w:r>
      <w:r w:rsidR="000B6810" w:rsidRPr="00736579">
        <w:t>.</w:t>
      </w:r>
    </w:p>
    <w:p w14:paraId="772B99A0" w14:textId="485C2125" w:rsidR="000B6810" w:rsidRPr="00736579" w:rsidRDefault="009344D1" w:rsidP="000B6810">
      <w:pPr>
        <w:pStyle w:val="ListParagraph"/>
        <w:numPr>
          <w:ilvl w:val="0"/>
          <w:numId w:val="8"/>
        </w:numPr>
      </w:pPr>
      <w:r w:rsidRPr="00736579">
        <w:t>M</w:t>
      </w:r>
      <w:r w:rsidR="000B6810" w:rsidRPr="00736579">
        <w:t>anagement remuneration.</w:t>
      </w:r>
    </w:p>
    <w:p w14:paraId="5EB18463" w14:textId="77777777" w:rsidR="00441841" w:rsidRPr="00736579" w:rsidRDefault="00441841" w:rsidP="00441841">
      <w:pPr>
        <w:pStyle w:val="ListParagraph"/>
        <w:ind w:left="1500"/>
      </w:pPr>
    </w:p>
    <w:p w14:paraId="5B30AE25" w14:textId="759EED32" w:rsidR="000B6810" w:rsidRPr="00736579" w:rsidRDefault="00113AE8" w:rsidP="000B6810">
      <w:pPr>
        <w:pStyle w:val="ListParagraph"/>
        <w:numPr>
          <w:ilvl w:val="0"/>
          <w:numId w:val="1"/>
        </w:numPr>
        <w:rPr>
          <w:b/>
          <w:bCs/>
        </w:rPr>
      </w:pPr>
      <w:r>
        <w:t>Within p</w:t>
      </w:r>
      <w:r w:rsidR="000B6810" w:rsidRPr="00736579">
        <w:t>ublic accountability relationship</w:t>
      </w:r>
      <w:r w:rsidR="009344D1" w:rsidRPr="00736579">
        <w:t>s</w:t>
      </w:r>
      <w:r w:rsidR="000B6810" w:rsidRPr="00736579">
        <w:t xml:space="preserve">, the Agent or Accountor is concerned with </w:t>
      </w:r>
    </w:p>
    <w:p w14:paraId="759595A8" w14:textId="204ECC22" w:rsidR="000B6810" w:rsidRPr="00736579" w:rsidRDefault="009344D1" w:rsidP="000B6810">
      <w:pPr>
        <w:pStyle w:val="ListParagraph"/>
        <w:numPr>
          <w:ilvl w:val="0"/>
          <w:numId w:val="9"/>
        </w:numPr>
        <w:rPr>
          <w:bCs/>
        </w:rPr>
      </w:pPr>
      <w:r w:rsidRPr="00736579">
        <w:t>A</w:t>
      </w:r>
      <w:r w:rsidR="00441841" w:rsidRPr="00736579">
        <w:t>ccountability relationship.</w:t>
      </w:r>
    </w:p>
    <w:p w14:paraId="069B5488" w14:textId="52DAE637" w:rsidR="000B6810" w:rsidRPr="00736579" w:rsidRDefault="009344D1" w:rsidP="000B6810">
      <w:pPr>
        <w:pStyle w:val="ListParagraph"/>
        <w:numPr>
          <w:ilvl w:val="0"/>
          <w:numId w:val="9"/>
        </w:numPr>
        <w:rPr>
          <w:bCs/>
        </w:rPr>
      </w:pPr>
      <w:r w:rsidRPr="00736579">
        <w:t>A</w:t>
      </w:r>
      <w:r w:rsidR="00441841" w:rsidRPr="00736579">
        <w:t>gent theory.</w:t>
      </w:r>
    </w:p>
    <w:p w14:paraId="10069AAF" w14:textId="20141E8C" w:rsidR="000B6810" w:rsidRPr="00736579" w:rsidRDefault="009344D1" w:rsidP="000B6810">
      <w:pPr>
        <w:pStyle w:val="ListParagraph"/>
        <w:numPr>
          <w:ilvl w:val="0"/>
          <w:numId w:val="9"/>
        </w:numPr>
        <w:rPr>
          <w:bCs/>
        </w:rPr>
      </w:pPr>
      <w:r w:rsidRPr="00736579">
        <w:rPr>
          <w:bCs/>
        </w:rPr>
        <w:t>P</w:t>
      </w:r>
      <w:r w:rsidR="000B6810" w:rsidRPr="00736579">
        <w:rPr>
          <w:bCs/>
        </w:rPr>
        <w:t>ublic funds.</w:t>
      </w:r>
    </w:p>
    <w:p w14:paraId="6868E4AB" w14:textId="77777777" w:rsidR="000B6810" w:rsidRPr="00736579" w:rsidRDefault="000B6810" w:rsidP="000B6810">
      <w:pPr>
        <w:pStyle w:val="ListParagraph"/>
        <w:numPr>
          <w:ilvl w:val="0"/>
          <w:numId w:val="9"/>
        </w:numPr>
        <w:rPr>
          <w:bCs/>
        </w:rPr>
      </w:pPr>
      <w:r w:rsidRPr="00736579">
        <w:t>Financial statements.</w:t>
      </w:r>
    </w:p>
    <w:p w14:paraId="1B195DB3" w14:textId="77777777" w:rsidR="00441841" w:rsidRPr="00736579" w:rsidRDefault="00441841" w:rsidP="00441841">
      <w:pPr>
        <w:pStyle w:val="ListParagraph"/>
        <w:ind w:left="1440"/>
        <w:rPr>
          <w:bCs/>
        </w:rPr>
      </w:pPr>
    </w:p>
    <w:p w14:paraId="372C4CE2" w14:textId="3E73264A" w:rsidR="000B6810" w:rsidRPr="00736579" w:rsidRDefault="00113AE8" w:rsidP="000B6810">
      <w:pPr>
        <w:pStyle w:val="ListParagraph"/>
        <w:numPr>
          <w:ilvl w:val="0"/>
          <w:numId w:val="1"/>
        </w:numPr>
      </w:pPr>
      <w:r>
        <w:t>The c</w:t>
      </w:r>
      <w:r w:rsidR="000B6810" w:rsidRPr="00736579">
        <w:t>ode of conduct is a document that refers to:</w:t>
      </w:r>
    </w:p>
    <w:p w14:paraId="398E3E10" w14:textId="64D5F97C" w:rsidR="000B6810" w:rsidRPr="00736579" w:rsidRDefault="009344D1" w:rsidP="000B6810">
      <w:pPr>
        <w:pStyle w:val="ListParagraph"/>
        <w:numPr>
          <w:ilvl w:val="0"/>
          <w:numId w:val="10"/>
        </w:numPr>
      </w:pPr>
      <w:r w:rsidRPr="00736579">
        <w:t>A</w:t>
      </w:r>
      <w:r w:rsidR="00441841" w:rsidRPr="00736579">
        <w:t>ccounting standards.</w:t>
      </w:r>
    </w:p>
    <w:p w14:paraId="20EFBBFD" w14:textId="10D9728E" w:rsidR="000B6810" w:rsidRPr="00736579" w:rsidRDefault="009344D1" w:rsidP="000B6810">
      <w:pPr>
        <w:pStyle w:val="ListParagraph"/>
        <w:numPr>
          <w:ilvl w:val="0"/>
          <w:numId w:val="10"/>
        </w:numPr>
      </w:pPr>
      <w:r w:rsidRPr="00736579">
        <w:t>M</w:t>
      </w:r>
      <w:r w:rsidR="00441841" w:rsidRPr="00736579">
        <w:t>anagerial instructions.</w:t>
      </w:r>
    </w:p>
    <w:p w14:paraId="280B9A06" w14:textId="77777777" w:rsidR="000B6810" w:rsidRPr="00736579" w:rsidRDefault="000B6810" w:rsidP="000B6810">
      <w:pPr>
        <w:pStyle w:val="ListParagraph"/>
        <w:numPr>
          <w:ilvl w:val="0"/>
          <w:numId w:val="10"/>
        </w:numPr>
      </w:pPr>
      <w:r w:rsidRPr="00736579">
        <w:t>Marketing activities.</w:t>
      </w:r>
    </w:p>
    <w:p w14:paraId="6020AC19" w14:textId="77777777" w:rsidR="000B6810" w:rsidRPr="00736579" w:rsidRDefault="000B6810" w:rsidP="000B6810">
      <w:pPr>
        <w:pStyle w:val="ListParagraph"/>
        <w:numPr>
          <w:ilvl w:val="0"/>
          <w:numId w:val="10"/>
        </w:numPr>
      </w:pPr>
      <w:r w:rsidRPr="00736579">
        <w:rPr>
          <w:bCs/>
        </w:rPr>
        <w:t>Values and principles</w:t>
      </w:r>
      <w:r w:rsidRPr="00736579">
        <w:t xml:space="preserve"> </w:t>
      </w:r>
    </w:p>
    <w:p w14:paraId="607725B4" w14:textId="77777777" w:rsidR="00441841" w:rsidRPr="00736579" w:rsidRDefault="00441841" w:rsidP="00441841">
      <w:pPr>
        <w:pStyle w:val="ListParagraph"/>
        <w:ind w:left="1500"/>
      </w:pPr>
    </w:p>
    <w:p w14:paraId="55EE5670" w14:textId="6432F3CE" w:rsidR="000B6810" w:rsidRPr="00736579" w:rsidRDefault="00113AE8" w:rsidP="000B6810">
      <w:pPr>
        <w:pStyle w:val="ListParagraph"/>
        <w:numPr>
          <w:ilvl w:val="0"/>
          <w:numId w:val="1"/>
        </w:numPr>
      </w:pPr>
      <w:r>
        <w:t>The c</w:t>
      </w:r>
      <w:r w:rsidR="000B6810" w:rsidRPr="00736579">
        <w:t>ode of conduct can</w:t>
      </w:r>
      <w:r>
        <w:t xml:space="preserve"> be</w:t>
      </w:r>
      <w:r w:rsidR="000B6810" w:rsidRPr="00736579">
        <w:t xml:space="preserve"> a very helpful tool to the management, by which they can:</w:t>
      </w:r>
    </w:p>
    <w:p w14:paraId="3376DDAE" w14:textId="39E795F0" w:rsidR="000B6810" w:rsidRPr="00736579" w:rsidRDefault="000B6810" w:rsidP="000B6810">
      <w:pPr>
        <w:pStyle w:val="ListParagraph"/>
        <w:numPr>
          <w:ilvl w:val="0"/>
          <w:numId w:val="11"/>
        </w:numPr>
      </w:pPr>
      <w:r w:rsidRPr="00736579">
        <w:rPr>
          <w:bCs/>
        </w:rPr>
        <w:t>Improve work environment</w:t>
      </w:r>
      <w:r w:rsidR="009344D1" w:rsidRPr="00736579">
        <w:rPr>
          <w:bCs/>
        </w:rPr>
        <w:t>s</w:t>
      </w:r>
      <w:r w:rsidRPr="00736579">
        <w:t>.</w:t>
      </w:r>
    </w:p>
    <w:p w14:paraId="722331A0" w14:textId="046FFBC5" w:rsidR="000B6810" w:rsidRPr="00736579" w:rsidRDefault="009344D1" w:rsidP="000B6810">
      <w:pPr>
        <w:pStyle w:val="ListParagraph"/>
        <w:numPr>
          <w:ilvl w:val="0"/>
          <w:numId w:val="11"/>
        </w:numPr>
      </w:pPr>
      <w:r w:rsidRPr="00736579">
        <w:t>Ra</w:t>
      </w:r>
      <w:r w:rsidR="00441841" w:rsidRPr="00736579">
        <w:t>ise their payments.</w:t>
      </w:r>
    </w:p>
    <w:p w14:paraId="4B33CA06" w14:textId="77777777" w:rsidR="000B6810" w:rsidRPr="00736579" w:rsidRDefault="000B6810" w:rsidP="000B6810">
      <w:pPr>
        <w:pStyle w:val="ListParagraph"/>
        <w:numPr>
          <w:ilvl w:val="0"/>
          <w:numId w:val="11"/>
        </w:numPr>
      </w:pPr>
      <w:r w:rsidRPr="00736579">
        <w:t>Increase business opportunities.</w:t>
      </w:r>
    </w:p>
    <w:p w14:paraId="1CDA2E9C" w14:textId="571A7767" w:rsidR="000B6810" w:rsidRPr="00736579" w:rsidRDefault="009344D1" w:rsidP="000B6810">
      <w:pPr>
        <w:pStyle w:val="ListParagraph"/>
        <w:numPr>
          <w:ilvl w:val="0"/>
          <w:numId w:val="11"/>
        </w:numPr>
      </w:pPr>
      <w:r w:rsidRPr="00736579">
        <w:t>M</w:t>
      </w:r>
      <w:r w:rsidR="000B6810" w:rsidRPr="00736579">
        <w:t>arket their products</w:t>
      </w:r>
      <w:r w:rsidRPr="00736579">
        <w:t>.</w:t>
      </w:r>
    </w:p>
    <w:p w14:paraId="793AD5C2" w14:textId="77777777" w:rsidR="000B6810" w:rsidRPr="00736579" w:rsidRDefault="000B6810" w:rsidP="000B6810">
      <w:pPr>
        <w:pStyle w:val="NormalWeb"/>
        <w:jc w:val="both"/>
        <w:rPr>
          <w:lang w:val="en-GB"/>
        </w:rPr>
      </w:pPr>
    </w:p>
    <w:p w14:paraId="6127716E" w14:textId="77777777" w:rsidR="00332323" w:rsidRPr="00736579" w:rsidRDefault="00332323"/>
    <w:sectPr w:rsidR="00332323" w:rsidRPr="007365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A78CC"/>
    <w:multiLevelType w:val="hybridMultilevel"/>
    <w:tmpl w:val="F91C3E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7A1252"/>
    <w:multiLevelType w:val="hybridMultilevel"/>
    <w:tmpl w:val="98A6A374"/>
    <w:lvl w:ilvl="0" w:tplc="225CAD72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C36A10"/>
    <w:multiLevelType w:val="hybridMultilevel"/>
    <w:tmpl w:val="80F23534"/>
    <w:lvl w:ilvl="0" w:tplc="039CC74E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93735"/>
    <w:multiLevelType w:val="hybridMultilevel"/>
    <w:tmpl w:val="B75CE172"/>
    <w:lvl w:ilvl="0" w:tplc="F028DFDC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F4476F"/>
    <w:multiLevelType w:val="hybridMultilevel"/>
    <w:tmpl w:val="6BCE40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20C4444"/>
    <w:multiLevelType w:val="hybridMultilevel"/>
    <w:tmpl w:val="5A501B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5AA136C"/>
    <w:multiLevelType w:val="hybridMultilevel"/>
    <w:tmpl w:val="5FFE010E"/>
    <w:lvl w:ilvl="0" w:tplc="FC20F750">
      <w:start w:val="1"/>
      <w:numFmt w:val="lowerLetter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C697C66"/>
    <w:multiLevelType w:val="hybridMultilevel"/>
    <w:tmpl w:val="64B4D2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2D3C28"/>
    <w:multiLevelType w:val="hybridMultilevel"/>
    <w:tmpl w:val="23BE853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62E090B"/>
    <w:multiLevelType w:val="hybridMultilevel"/>
    <w:tmpl w:val="EFAE97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043BF"/>
    <w:multiLevelType w:val="hybridMultilevel"/>
    <w:tmpl w:val="7072688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810"/>
    <w:rsid w:val="00097A03"/>
    <w:rsid w:val="000B6810"/>
    <w:rsid w:val="00113AE8"/>
    <w:rsid w:val="001155AA"/>
    <w:rsid w:val="001D05DC"/>
    <w:rsid w:val="00332323"/>
    <w:rsid w:val="003424CC"/>
    <w:rsid w:val="00441841"/>
    <w:rsid w:val="0067746B"/>
    <w:rsid w:val="00736579"/>
    <w:rsid w:val="00826CB1"/>
    <w:rsid w:val="009344D1"/>
    <w:rsid w:val="00B3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59A8A"/>
  <w15:chartTrackingRefBased/>
  <w15:docId w15:val="{60A5765A-391C-4B6F-B42A-D5F71D15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B6810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6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B6810"/>
    <w:pPr>
      <w:ind w:left="720"/>
      <w:contextualSpacing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5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332</Words>
  <Characters>1894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Heriot-Watt University</Company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Mathur, Sunita</dc:creator>
  <cp:keywords/>
  <dc:description/>
  <cp:lastModifiedBy>Jubb, Darren</cp:lastModifiedBy>
  <cp:revision>12</cp:revision>
  <dcterms:created xsi:type="dcterms:W3CDTF">2017-09-06T11:02:00Z</dcterms:created>
  <dcterms:modified xsi:type="dcterms:W3CDTF">2017-10-09T05:15:00Z</dcterms:modified>
</cp:coreProperties>
</file>